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EB" w:rsidRDefault="00B518EB">
      <w:pPr>
        <w:spacing w:after="0" w:line="240" w:lineRule="auto"/>
        <w:rPr>
          <w:rFonts w:ascii="Arial" w:eastAsia="Arial" w:hAnsi="Arial" w:cs="Arial"/>
          <w:b/>
        </w:rPr>
      </w:pPr>
    </w:p>
    <w:p w:rsidR="00B518EB" w:rsidRDefault="00F00B5A">
      <w:pPr>
        <w:spacing w:after="0" w:line="240" w:lineRule="auto"/>
        <w:jc w:val="center"/>
        <w:rPr>
          <w:rFonts w:ascii="Arial" w:eastAsia="Arial" w:hAnsi="Arial" w:cs="Arial"/>
          <w:b/>
        </w:rPr>
      </w:pPr>
      <w:r>
        <w:rPr>
          <w:rFonts w:ascii="Arial" w:eastAsia="Arial" w:hAnsi="Arial" w:cs="Arial"/>
          <w:b/>
        </w:rPr>
        <w:t>Tricking Jesus–What is the Greatest Commandment?</w:t>
      </w:r>
    </w:p>
    <w:p w:rsidR="00B518EB" w:rsidRDefault="00C507A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Mark 12: 28-34</w:t>
      </w:r>
      <w:r w:rsidR="00B97AA4">
        <w:rPr>
          <w:rFonts w:ascii="Arial" w:eastAsia="Arial" w:hAnsi="Arial" w:cs="Arial"/>
          <w:b/>
        </w:rPr>
        <w:t xml:space="preserve">;  </w:t>
      </w:r>
    </w:p>
    <w:p w:rsidR="00B518EB" w:rsidRDefault="00B518EB">
      <w:pPr>
        <w:pBdr>
          <w:top w:val="nil"/>
          <w:left w:val="nil"/>
          <w:bottom w:val="nil"/>
          <w:right w:val="nil"/>
          <w:between w:val="nil"/>
        </w:pBdr>
        <w:spacing w:after="0" w:line="240" w:lineRule="auto"/>
        <w:ind w:left="1620"/>
        <w:jc w:val="center"/>
        <w:rPr>
          <w:rFonts w:ascii="Arial" w:eastAsia="Arial" w:hAnsi="Arial" w:cs="Arial"/>
          <w:b/>
          <w:color w:val="000000"/>
        </w:rPr>
      </w:pPr>
    </w:p>
    <w:p w:rsidR="00B518EB" w:rsidRDefault="00F00B5A">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April 16</w:t>
      </w:r>
      <w:r w:rsidR="00B97AA4">
        <w:rPr>
          <w:rFonts w:ascii="Arial" w:eastAsia="Arial" w:hAnsi="Arial" w:cs="Arial"/>
          <w:b/>
          <w:color w:val="000000"/>
        </w:rPr>
        <w:t xml:space="preserve">, </w:t>
      </w:r>
      <w:r w:rsidR="00B97AA4">
        <w:rPr>
          <w:rFonts w:ascii="Arial" w:eastAsia="Arial" w:hAnsi="Arial" w:cs="Arial"/>
          <w:b/>
        </w:rPr>
        <w:t>2023</w:t>
      </w:r>
    </w:p>
    <w:p w:rsidR="00B518EB" w:rsidRDefault="00B97AA4">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rsidR="00B518EB" w:rsidRDefault="00B97AA4">
      <w:pPr>
        <w:pBdr>
          <w:top w:val="nil"/>
          <w:left w:val="nil"/>
          <w:bottom w:val="nil"/>
          <w:right w:val="nil"/>
          <w:between w:val="nil"/>
        </w:pBdr>
        <w:spacing w:after="0" w:line="240" w:lineRule="auto"/>
        <w:rPr>
          <w:rFonts w:ascii="Arial" w:eastAsia="Arial" w:hAnsi="Arial" w:cs="Arial"/>
          <w:b/>
        </w:rPr>
      </w:pPr>
      <w:r>
        <w:pict w14:anchorId="57BBC8E8">
          <v:rect id="_x0000_i1025" style="width:0;height:1.5pt" o:hralign="center" o:hrstd="t" o:hr="t" fillcolor="#a0a0a0" stroked="f"/>
        </w:pict>
      </w:r>
    </w:p>
    <w:p w:rsidR="00B518EB" w:rsidRDefault="00B518EB">
      <w:pPr>
        <w:pBdr>
          <w:top w:val="nil"/>
          <w:left w:val="nil"/>
          <w:bottom w:val="nil"/>
          <w:right w:val="nil"/>
          <w:between w:val="nil"/>
        </w:pBdr>
        <w:spacing w:after="0" w:line="240" w:lineRule="auto"/>
        <w:rPr>
          <w:rFonts w:ascii="Arial" w:eastAsia="Arial" w:hAnsi="Arial" w:cs="Arial"/>
          <w:b/>
        </w:rPr>
      </w:pPr>
    </w:p>
    <w:p w:rsidR="00B518EB" w:rsidRDefault="00B97AA4">
      <w:pPr>
        <w:spacing w:after="0" w:line="240" w:lineRule="auto"/>
        <w:jc w:val="center"/>
        <w:rPr>
          <w:rFonts w:ascii="Georgia" w:eastAsia="Georgia" w:hAnsi="Georgia" w:cs="Georgia"/>
          <w:b/>
          <w:sz w:val="26"/>
          <w:szCs w:val="26"/>
        </w:rPr>
      </w:pPr>
      <w:r>
        <w:rPr>
          <w:rFonts w:ascii="Georgia" w:eastAsia="Georgia" w:hAnsi="Georgia" w:cs="Georgia"/>
          <w:b/>
          <w:sz w:val="26"/>
          <w:szCs w:val="26"/>
        </w:rPr>
        <w:t xml:space="preserve">DAILY DEVOTION </w:t>
      </w:r>
      <w:r>
        <w:rPr>
          <w:rFonts w:ascii="Georgia" w:eastAsia="Georgia" w:hAnsi="Georgia" w:cs="Georgia"/>
          <w:b/>
          <w:sz w:val="26"/>
          <w:szCs w:val="26"/>
        </w:rPr>
        <w:br/>
      </w:r>
    </w:p>
    <w:p w:rsidR="00B518EB" w:rsidRDefault="00B97AA4">
      <w:pPr>
        <w:spacing w:after="0" w:line="240" w:lineRule="auto"/>
        <w:jc w:val="center"/>
        <w:rPr>
          <w:rFonts w:ascii="Arial" w:eastAsia="Arial" w:hAnsi="Arial" w:cs="Arial"/>
        </w:rPr>
      </w:pPr>
      <w:r>
        <w:rPr>
          <w:rFonts w:ascii="Arial" w:eastAsia="Arial" w:hAnsi="Arial" w:cs="Arial"/>
        </w:rPr>
        <w:t xml:space="preserve">Find a rhythm in God’s word this week! Follow this </w:t>
      </w:r>
      <w:proofErr w:type="gramStart"/>
      <w:r>
        <w:rPr>
          <w:rFonts w:ascii="Arial" w:eastAsia="Arial" w:hAnsi="Arial" w:cs="Arial"/>
        </w:rPr>
        <w:t>5 day</w:t>
      </w:r>
      <w:proofErr w:type="gramEnd"/>
      <w:r>
        <w:rPr>
          <w:rFonts w:ascii="Arial" w:eastAsia="Arial" w:hAnsi="Arial" w:cs="Arial"/>
        </w:rPr>
        <w:t xml:space="preserve"> plan on your own or with your group!</w:t>
      </w:r>
    </w:p>
    <w:p w:rsidR="00B518EB" w:rsidRDefault="00B518EB">
      <w:pPr>
        <w:spacing w:after="0" w:line="240" w:lineRule="auto"/>
        <w:jc w:val="center"/>
        <w:rPr>
          <w:rFonts w:ascii="Arial" w:eastAsia="Arial" w:hAnsi="Arial" w:cs="Arial"/>
          <w:b/>
        </w:rPr>
      </w:pPr>
    </w:p>
    <w:p w:rsidR="00C507AD" w:rsidRDefault="00C507AD">
      <w:pPr>
        <w:spacing w:after="0" w:line="240" w:lineRule="auto"/>
        <w:jc w:val="center"/>
      </w:pPr>
      <w:hyperlink r:id="rId8" w:history="1">
        <w:r>
          <w:rPr>
            <w:rStyle w:val="Hyperlink"/>
          </w:rPr>
          <w:t>Loving God Big</w:t>
        </w:r>
      </w:hyperlink>
      <w:r w:rsidRPr="00D032C0">
        <w:rPr>
          <w:color w:val="244061" w:themeColor="accent1" w:themeShade="80"/>
        </w:rPr>
        <w:t>!</w:t>
      </w:r>
    </w:p>
    <w:p w:rsidR="00B518EB" w:rsidRDefault="00B97AA4">
      <w:pPr>
        <w:spacing w:after="0" w:line="240" w:lineRule="auto"/>
        <w:jc w:val="center"/>
        <w:rPr>
          <w:rFonts w:ascii="Arial" w:eastAsia="Arial" w:hAnsi="Arial" w:cs="Arial"/>
          <w:b/>
        </w:rPr>
      </w:pPr>
      <w:r>
        <w:rPr>
          <w:rFonts w:ascii="Arial" w:eastAsia="Arial" w:hAnsi="Arial" w:cs="Arial"/>
          <w:b/>
        </w:rPr>
        <w:br/>
      </w:r>
    </w:p>
    <w:p w:rsidR="00B518EB" w:rsidRDefault="00B97AA4">
      <w:pPr>
        <w:spacing w:after="0" w:line="240" w:lineRule="auto"/>
        <w:rPr>
          <w:rFonts w:ascii="Arial" w:eastAsia="Arial" w:hAnsi="Arial" w:cs="Arial"/>
        </w:rPr>
      </w:pPr>
      <w:r>
        <w:pict w14:anchorId="22768F4D">
          <v:rect id="_x0000_i1026" style="width:0;height:1.5pt" o:hralign="center" o:hrstd="t" o:hr="t" fillcolor="#a0a0a0" stroked="f"/>
        </w:pict>
      </w:r>
    </w:p>
    <w:p w:rsidR="00B518EB" w:rsidRDefault="00B518EB">
      <w:pPr>
        <w:pBdr>
          <w:top w:val="nil"/>
          <w:left w:val="nil"/>
          <w:bottom w:val="nil"/>
          <w:right w:val="nil"/>
          <w:between w:val="nil"/>
        </w:pBdr>
        <w:spacing w:after="0" w:line="240" w:lineRule="auto"/>
        <w:ind w:left="1620"/>
        <w:jc w:val="center"/>
        <w:rPr>
          <w:rFonts w:ascii="Arial" w:eastAsia="Arial" w:hAnsi="Arial" w:cs="Arial"/>
        </w:rPr>
      </w:pPr>
    </w:p>
    <w:p w:rsidR="00B518EB" w:rsidRDefault="00B97AA4">
      <w:pPr>
        <w:pBdr>
          <w:top w:val="nil"/>
          <w:left w:val="nil"/>
          <w:bottom w:val="nil"/>
          <w:right w:val="nil"/>
          <w:between w:val="nil"/>
        </w:pBdr>
        <w:spacing w:after="0" w:line="240" w:lineRule="auto"/>
        <w:jc w:val="center"/>
        <w:rPr>
          <w:rFonts w:ascii="Georgia" w:eastAsia="Georgia" w:hAnsi="Georgia" w:cs="Georgia"/>
          <w:b/>
        </w:rPr>
      </w:pPr>
      <w:r>
        <w:rPr>
          <w:rFonts w:ascii="Georgia" w:eastAsia="Georgia" w:hAnsi="Georgia" w:cs="Georgia"/>
          <w:b/>
          <w:sz w:val="26"/>
          <w:szCs w:val="26"/>
        </w:rPr>
        <w:t>INSPIRATION</w:t>
      </w:r>
      <w:r>
        <w:rPr>
          <w:rFonts w:ascii="Georgia" w:eastAsia="Georgia" w:hAnsi="Georgia" w:cs="Georgia"/>
          <w:b/>
        </w:rPr>
        <w:br/>
      </w:r>
    </w:p>
    <w:p w:rsidR="00B518EB" w:rsidRDefault="00B97AA4">
      <w:pPr>
        <w:pBdr>
          <w:top w:val="nil"/>
          <w:left w:val="nil"/>
          <w:bottom w:val="nil"/>
          <w:right w:val="nil"/>
          <w:between w:val="nil"/>
        </w:pBdr>
        <w:spacing w:after="0" w:line="240" w:lineRule="auto"/>
        <w:ind w:left="360"/>
        <w:jc w:val="center"/>
        <w:rPr>
          <w:rFonts w:ascii="Arial" w:eastAsia="Arial" w:hAnsi="Arial" w:cs="Arial"/>
          <w:color w:val="000000"/>
        </w:rPr>
      </w:pPr>
      <w:r>
        <w:rPr>
          <w:rFonts w:ascii="Arial" w:eastAsia="Arial" w:hAnsi="Arial" w:cs="Arial"/>
        </w:rPr>
        <w:t>“</w:t>
      </w:r>
      <w:r w:rsidR="00F00B5A">
        <w:t>The Bible calls us to wholehearted, life-encompassing, community-impacting, ex</w:t>
      </w:r>
      <w:r w:rsidR="00F00B5A">
        <w:t>clusive commitment to our God.”</w:t>
      </w:r>
      <w:r w:rsidR="00F00B5A">
        <w:rPr>
          <w:rFonts w:ascii="Arial" w:eastAsia="Arial" w:hAnsi="Arial" w:cs="Arial"/>
        </w:rPr>
        <w:t xml:space="preserve"> – Jason </w:t>
      </w:r>
      <w:proofErr w:type="spellStart"/>
      <w:r w:rsidR="00F00B5A">
        <w:rPr>
          <w:rFonts w:ascii="Arial" w:eastAsia="Arial" w:hAnsi="Arial" w:cs="Arial"/>
        </w:rPr>
        <w:t>DeRouchie</w:t>
      </w:r>
      <w:proofErr w:type="spellEnd"/>
      <w:r>
        <w:rPr>
          <w:rFonts w:ascii="Arial" w:eastAsia="Arial" w:hAnsi="Arial" w:cs="Arial"/>
        </w:rPr>
        <w:t xml:space="preserve"> </w:t>
      </w:r>
      <w:r>
        <w:rPr>
          <w:rFonts w:ascii="Arial" w:eastAsia="Arial" w:hAnsi="Arial" w:cs="Arial"/>
        </w:rPr>
        <w:br/>
      </w:r>
    </w:p>
    <w:p w:rsidR="00B518EB" w:rsidRDefault="00B97AA4">
      <w:pPr>
        <w:spacing w:after="0" w:line="240" w:lineRule="auto"/>
        <w:jc w:val="center"/>
        <w:rPr>
          <w:rFonts w:ascii="Arial" w:eastAsia="Arial" w:hAnsi="Arial" w:cs="Arial"/>
          <w:highlight w:val="white"/>
        </w:rPr>
      </w:pPr>
      <w:r>
        <w:rPr>
          <w:rFonts w:ascii="Arial" w:eastAsia="Arial" w:hAnsi="Arial" w:cs="Arial"/>
          <w:highlight w:val="white"/>
        </w:rPr>
        <w:tab/>
      </w:r>
    </w:p>
    <w:p w:rsidR="00B518EB" w:rsidRDefault="00B97AA4">
      <w:pPr>
        <w:spacing w:after="0" w:line="240" w:lineRule="auto"/>
        <w:jc w:val="center"/>
        <w:rPr>
          <w:rFonts w:ascii="Arial" w:eastAsia="Arial" w:hAnsi="Arial" w:cs="Arial"/>
          <w:highlight w:val="white"/>
        </w:rPr>
      </w:pPr>
      <w:r>
        <w:pict w14:anchorId="5733D697">
          <v:rect id="_x0000_i1027" style="width:0;height:1.5pt" o:hralign="center" o:hrstd="t" o:hr="t" fillcolor="#a0a0a0" stroked="f"/>
        </w:pict>
      </w:r>
    </w:p>
    <w:p w:rsidR="00B518EB" w:rsidRDefault="00B518EB">
      <w:pPr>
        <w:spacing w:after="0" w:line="240" w:lineRule="auto"/>
        <w:jc w:val="center"/>
        <w:rPr>
          <w:rFonts w:ascii="Arial" w:eastAsia="Arial" w:hAnsi="Arial" w:cs="Arial"/>
          <w:highlight w:val="white"/>
        </w:rPr>
      </w:pPr>
    </w:p>
    <w:p w:rsidR="00B518EB" w:rsidRDefault="00B97AA4">
      <w:pPr>
        <w:spacing w:after="0" w:line="240" w:lineRule="auto"/>
        <w:jc w:val="center"/>
        <w:rPr>
          <w:rFonts w:ascii="Georgia" w:eastAsia="Georgia" w:hAnsi="Georgia" w:cs="Georgia"/>
          <w:b/>
          <w:sz w:val="26"/>
          <w:szCs w:val="26"/>
        </w:rPr>
      </w:pPr>
      <w:r>
        <w:rPr>
          <w:rFonts w:ascii="Georgia" w:eastAsia="Georgia" w:hAnsi="Georgia" w:cs="Georgia"/>
          <w:b/>
          <w:sz w:val="26"/>
          <w:szCs w:val="26"/>
        </w:rPr>
        <w:t>ICE BREAKER</w:t>
      </w:r>
    </w:p>
    <w:p w:rsidR="00B518EB" w:rsidRDefault="00C507AD">
      <w:pPr>
        <w:numPr>
          <w:ilvl w:val="0"/>
          <w:numId w:val="1"/>
        </w:numPr>
        <w:pBdr>
          <w:top w:val="nil"/>
          <w:left w:val="nil"/>
          <w:bottom w:val="nil"/>
          <w:right w:val="nil"/>
          <w:between w:val="nil"/>
        </w:pBdr>
        <w:spacing w:after="0" w:line="240" w:lineRule="auto"/>
        <w:ind w:left="648" w:right="288"/>
        <w:rPr>
          <w:rFonts w:ascii="Arial" w:eastAsia="Arial" w:hAnsi="Arial" w:cs="Arial"/>
        </w:rPr>
      </w:pPr>
      <w:r>
        <w:rPr>
          <w:rFonts w:ascii="Arial" w:eastAsia="Arial" w:hAnsi="Arial" w:cs="Arial"/>
        </w:rPr>
        <w:t>What is one activity you love to do?</w:t>
      </w:r>
    </w:p>
    <w:p w:rsidR="00C507AD" w:rsidRDefault="00C507AD">
      <w:pPr>
        <w:numPr>
          <w:ilvl w:val="0"/>
          <w:numId w:val="1"/>
        </w:numPr>
        <w:pBdr>
          <w:top w:val="nil"/>
          <w:left w:val="nil"/>
          <w:bottom w:val="nil"/>
          <w:right w:val="nil"/>
          <w:between w:val="nil"/>
        </w:pBdr>
        <w:spacing w:after="0" w:line="240" w:lineRule="auto"/>
        <w:ind w:left="648" w:right="288"/>
        <w:rPr>
          <w:rFonts w:ascii="Arial" w:eastAsia="Arial" w:hAnsi="Arial" w:cs="Arial"/>
        </w:rPr>
      </w:pPr>
      <w:r>
        <w:rPr>
          <w:rFonts w:ascii="Arial" w:eastAsia="Arial" w:hAnsi="Arial" w:cs="Arial"/>
        </w:rPr>
        <w:t>Share a time you worked on a task that took “everything you had” to complete it.</w:t>
      </w:r>
    </w:p>
    <w:p w:rsidR="00B518EB" w:rsidRDefault="00B518EB">
      <w:pPr>
        <w:pBdr>
          <w:top w:val="nil"/>
          <w:left w:val="nil"/>
          <w:bottom w:val="nil"/>
          <w:right w:val="nil"/>
          <w:between w:val="nil"/>
        </w:pBdr>
        <w:spacing w:after="0" w:line="240" w:lineRule="auto"/>
        <w:ind w:left="648" w:right="288"/>
        <w:rPr>
          <w:rFonts w:ascii="Arial" w:eastAsia="Arial" w:hAnsi="Arial" w:cs="Arial"/>
        </w:rPr>
      </w:pPr>
    </w:p>
    <w:p w:rsidR="00B518EB" w:rsidRDefault="00B518EB">
      <w:pPr>
        <w:pBdr>
          <w:top w:val="nil"/>
          <w:left w:val="nil"/>
          <w:bottom w:val="nil"/>
          <w:right w:val="nil"/>
          <w:between w:val="nil"/>
        </w:pBdr>
        <w:spacing w:after="0" w:line="240" w:lineRule="auto"/>
        <w:ind w:right="288"/>
        <w:rPr>
          <w:rFonts w:ascii="Arial" w:eastAsia="Arial" w:hAnsi="Arial" w:cs="Arial"/>
        </w:rPr>
      </w:pPr>
    </w:p>
    <w:p w:rsidR="00B518EB" w:rsidRDefault="00B97AA4">
      <w:pPr>
        <w:spacing w:after="0" w:line="240" w:lineRule="auto"/>
        <w:jc w:val="center"/>
        <w:rPr>
          <w:rFonts w:ascii="Arial" w:eastAsia="Arial" w:hAnsi="Arial" w:cs="Arial"/>
        </w:rPr>
      </w:pPr>
      <w:r>
        <w:pict w14:anchorId="6A674A28">
          <v:rect id="_x0000_i1028" style="width:0;height:1.5pt" o:hralign="center" o:hrstd="t" o:hr="t" fillcolor="#a0a0a0" stroked="f"/>
        </w:pict>
      </w:r>
    </w:p>
    <w:p w:rsidR="00B518EB" w:rsidRDefault="00B518EB">
      <w:pPr>
        <w:pBdr>
          <w:top w:val="nil"/>
          <w:left w:val="nil"/>
          <w:bottom w:val="nil"/>
          <w:right w:val="nil"/>
          <w:between w:val="nil"/>
        </w:pBdr>
        <w:spacing w:after="0" w:line="240" w:lineRule="auto"/>
        <w:ind w:right="288"/>
        <w:rPr>
          <w:rFonts w:ascii="Arial" w:eastAsia="Arial" w:hAnsi="Arial" w:cs="Arial"/>
        </w:rPr>
      </w:pPr>
    </w:p>
    <w:p w:rsidR="00B518EB" w:rsidRDefault="00B97AA4">
      <w:pPr>
        <w:spacing w:after="0" w:line="240" w:lineRule="auto"/>
        <w:jc w:val="center"/>
        <w:rPr>
          <w:rFonts w:ascii="Georgia" w:eastAsia="Georgia" w:hAnsi="Georgia" w:cs="Georgia"/>
          <w:b/>
          <w:sz w:val="26"/>
          <w:szCs w:val="26"/>
        </w:rPr>
      </w:pPr>
      <w:r>
        <w:rPr>
          <w:rFonts w:ascii="Georgia" w:eastAsia="Georgia" w:hAnsi="Georgia" w:cs="Georgia"/>
          <w:b/>
          <w:sz w:val="26"/>
          <w:szCs w:val="26"/>
        </w:rPr>
        <w:t>DEEP DIVE</w:t>
      </w:r>
      <w:r>
        <w:rPr>
          <w:rFonts w:ascii="Georgia" w:eastAsia="Georgia" w:hAnsi="Georgia" w:cs="Georgia"/>
          <w:b/>
          <w:sz w:val="26"/>
          <w:szCs w:val="26"/>
        </w:rPr>
        <w:br/>
      </w:r>
    </w:p>
    <w:p w:rsidR="00B518EB" w:rsidRDefault="00B97AA4">
      <w:pPr>
        <w:spacing w:after="0" w:line="240" w:lineRule="auto"/>
        <w:jc w:val="center"/>
        <w:rPr>
          <w:rFonts w:ascii="Arial" w:eastAsia="Arial" w:hAnsi="Arial" w:cs="Arial"/>
          <w:b/>
        </w:rPr>
      </w:pPr>
      <w:r>
        <w:rPr>
          <w:rFonts w:ascii="Arial" w:eastAsia="Arial" w:hAnsi="Arial" w:cs="Arial"/>
          <w:b/>
        </w:rPr>
        <w:t xml:space="preserve">Read this out loud </w:t>
      </w:r>
    </w:p>
    <w:p w:rsidR="00B518EB" w:rsidRDefault="00B97AA4">
      <w:pPr>
        <w:spacing w:after="0" w:line="240" w:lineRule="auto"/>
        <w:jc w:val="center"/>
        <w:rPr>
          <w:rFonts w:ascii="Arial" w:eastAsia="Arial" w:hAnsi="Arial" w:cs="Arial"/>
        </w:rPr>
      </w:pPr>
      <w:bookmarkStart w:id="0" w:name="_heading=h.gjdgxs" w:colFirst="0" w:colLast="0"/>
      <w:bookmarkEnd w:id="0"/>
      <w:r>
        <w:rPr>
          <w:rFonts w:ascii="Arial" w:eastAsia="Arial" w:hAnsi="Arial" w:cs="Arial"/>
        </w:rPr>
        <w:t>An excerpt from the message this week:</w:t>
      </w:r>
    </w:p>
    <w:p w:rsidR="00B518EB" w:rsidRDefault="00B518EB">
      <w:pPr>
        <w:spacing w:after="0" w:line="240" w:lineRule="auto"/>
        <w:jc w:val="center"/>
        <w:rPr>
          <w:rFonts w:ascii="Arial" w:eastAsia="Arial" w:hAnsi="Arial" w:cs="Arial"/>
        </w:rPr>
      </w:pPr>
    </w:p>
    <w:p w:rsidR="00B518EB" w:rsidRPr="00C507AD" w:rsidRDefault="00B97AA4" w:rsidP="00C507AD">
      <w:pPr>
        <w:shd w:val="clear" w:color="auto" w:fill="FFFFFF"/>
        <w:spacing w:before="240" w:after="240"/>
        <w:rPr>
          <w:rFonts w:ascii="Times New Roman" w:eastAsia="Times New Roman" w:hAnsi="Times New Roman" w:cs="Times New Roman"/>
          <w:sz w:val="24"/>
          <w:szCs w:val="24"/>
        </w:rPr>
      </w:pPr>
      <w:r>
        <w:rPr>
          <w:rFonts w:ascii="Arial" w:eastAsia="Arial" w:hAnsi="Arial" w:cs="Arial"/>
        </w:rPr>
        <w:t>“</w:t>
      </w:r>
      <w:r w:rsidR="00C507AD">
        <w:rPr>
          <w:rFonts w:ascii="Times New Roman" w:eastAsia="Times New Roman" w:hAnsi="Times New Roman" w:cs="Times New Roman"/>
          <w:sz w:val="24"/>
          <w:szCs w:val="24"/>
        </w:rPr>
        <w:t xml:space="preserve">So this guy brings an honest question to the table– which of the 613 commandments is the most important? </w:t>
      </w:r>
      <w:proofErr w:type="gramStart"/>
      <w:r w:rsidR="00C507AD">
        <w:rPr>
          <w:rFonts w:ascii="Times New Roman" w:eastAsia="Times New Roman" w:hAnsi="Times New Roman" w:cs="Times New Roman"/>
          <w:sz w:val="24"/>
          <w:szCs w:val="24"/>
        </w:rPr>
        <w:t>He’s</w:t>
      </w:r>
      <w:proofErr w:type="gramEnd"/>
      <w:r w:rsidR="00C507AD">
        <w:rPr>
          <w:rFonts w:ascii="Times New Roman" w:eastAsia="Times New Roman" w:hAnsi="Times New Roman" w:cs="Times New Roman"/>
          <w:sz w:val="24"/>
          <w:szCs w:val="24"/>
        </w:rPr>
        <w:t xml:space="preserve"> asking Jesus to break it down– all these rules– it’s overwhelming/never-ending. </w:t>
      </w:r>
      <w:proofErr w:type="gramStart"/>
      <w:r w:rsidR="00C507AD">
        <w:rPr>
          <w:rFonts w:ascii="Times New Roman" w:eastAsia="Times New Roman" w:hAnsi="Times New Roman" w:cs="Times New Roman"/>
          <w:sz w:val="24"/>
          <w:szCs w:val="24"/>
        </w:rPr>
        <w:t>And</w:t>
      </w:r>
      <w:proofErr w:type="gramEnd"/>
      <w:r w:rsidR="00C507AD">
        <w:rPr>
          <w:rFonts w:ascii="Times New Roman" w:eastAsia="Times New Roman" w:hAnsi="Times New Roman" w:cs="Times New Roman"/>
          <w:sz w:val="24"/>
          <w:szCs w:val="24"/>
        </w:rPr>
        <w:t xml:space="preserve"> you know what? I </w:t>
      </w:r>
      <w:proofErr w:type="spellStart"/>
      <w:r w:rsidR="00C507AD">
        <w:rPr>
          <w:rFonts w:ascii="Times New Roman" w:eastAsia="Times New Roman" w:hAnsi="Times New Roman" w:cs="Times New Roman"/>
          <w:sz w:val="24"/>
          <w:szCs w:val="24"/>
        </w:rPr>
        <w:t>kinda</w:t>
      </w:r>
      <w:proofErr w:type="spellEnd"/>
      <w:r w:rsidR="00C507AD">
        <w:rPr>
          <w:rFonts w:ascii="Times New Roman" w:eastAsia="Times New Roman" w:hAnsi="Times New Roman" w:cs="Times New Roman"/>
          <w:sz w:val="24"/>
          <w:szCs w:val="24"/>
        </w:rPr>
        <w:t xml:space="preserve"> like this </w:t>
      </w:r>
      <w:proofErr w:type="gramStart"/>
      <w:r w:rsidR="00C507AD">
        <w:rPr>
          <w:rFonts w:ascii="Times New Roman" w:eastAsia="Times New Roman" w:hAnsi="Times New Roman" w:cs="Times New Roman"/>
          <w:sz w:val="24"/>
          <w:szCs w:val="24"/>
        </w:rPr>
        <w:t>guy</w:t>
      </w:r>
      <w:proofErr w:type="gramEnd"/>
      <w:r w:rsidR="00C507AD">
        <w:rPr>
          <w:rFonts w:ascii="Times New Roman" w:eastAsia="Times New Roman" w:hAnsi="Times New Roman" w:cs="Times New Roman"/>
          <w:sz w:val="24"/>
          <w:szCs w:val="24"/>
        </w:rPr>
        <w:t>. What an honest question that I think all of us h</w:t>
      </w:r>
      <w:r w:rsidR="00C507AD">
        <w:rPr>
          <w:rFonts w:ascii="Times New Roman" w:eastAsia="Times New Roman" w:hAnsi="Times New Roman" w:cs="Times New Roman"/>
          <w:sz w:val="24"/>
          <w:szCs w:val="24"/>
        </w:rPr>
        <w:t>ave wondered from time to time</w:t>
      </w:r>
      <w:r>
        <w:rPr>
          <w:rFonts w:ascii="Arial" w:eastAsia="Arial" w:hAnsi="Arial" w:cs="Arial"/>
        </w:rPr>
        <w:t>”</w:t>
      </w:r>
    </w:p>
    <w:p w:rsidR="00B518EB" w:rsidRDefault="00B97AA4">
      <w:pPr>
        <w:pBdr>
          <w:top w:val="nil"/>
          <w:left w:val="nil"/>
          <w:bottom w:val="nil"/>
          <w:right w:val="nil"/>
          <w:between w:val="nil"/>
        </w:pBdr>
        <w:spacing w:after="0" w:line="240" w:lineRule="auto"/>
        <w:ind w:left="900"/>
        <w:rPr>
          <w:rFonts w:ascii="Arial" w:eastAsia="Arial" w:hAnsi="Arial" w:cs="Arial"/>
          <w:b/>
          <w:color w:val="000000"/>
        </w:rPr>
      </w:pPr>
      <w:r>
        <w:rPr>
          <w:rFonts w:ascii="Arial" w:eastAsia="Arial" w:hAnsi="Arial" w:cs="Arial"/>
          <w:b/>
          <w:color w:val="000000"/>
        </w:rPr>
        <w:t xml:space="preserve">Read </w:t>
      </w:r>
      <w:r w:rsidR="00C507AD">
        <w:rPr>
          <w:rFonts w:ascii="Arial" w:eastAsia="Arial" w:hAnsi="Arial" w:cs="Arial"/>
          <w:b/>
        </w:rPr>
        <w:t>Mark 12:</w:t>
      </w:r>
      <w:r w:rsidR="00E17482">
        <w:rPr>
          <w:rFonts w:ascii="Arial" w:eastAsia="Arial" w:hAnsi="Arial" w:cs="Arial"/>
          <w:b/>
        </w:rPr>
        <w:t>28-34</w:t>
      </w:r>
      <w:r>
        <w:rPr>
          <w:rFonts w:ascii="Arial" w:eastAsia="Arial" w:hAnsi="Arial" w:cs="Arial"/>
          <w:b/>
        </w:rPr>
        <w:t xml:space="preserve"> and then answer the following questions</w:t>
      </w:r>
      <w:r>
        <w:rPr>
          <w:rFonts w:ascii="Arial" w:eastAsia="Arial" w:hAnsi="Arial" w:cs="Arial"/>
          <w:b/>
          <w:color w:val="000000"/>
        </w:rPr>
        <w:t>:</w:t>
      </w:r>
    </w:p>
    <w:p w:rsidR="00B518EB" w:rsidRDefault="00B518EB">
      <w:pPr>
        <w:spacing w:after="0" w:line="240" w:lineRule="auto"/>
        <w:ind w:left="45"/>
        <w:rPr>
          <w:rFonts w:ascii="Arial" w:eastAsia="Arial" w:hAnsi="Arial" w:cs="Arial"/>
        </w:rPr>
      </w:pPr>
    </w:p>
    <w:p w:rsidR="00B518EB" w:rsidRDefault="00E17482" w:rsidP="00E17482">
      <w:pPr>
        <w:numPr>
          <w:ilvl w:val="0"/>
          <w:numId w:val="1"/>
        </w:numPr>
        <w:spacing w:after="120" w:line="240" w:lineRule="auto"/>
        <w:ind w:right="288"/>
      </w:pPr>
      <w:r>
        <w:lastRenderedPageBreak/>
        <w:t xml:space="preserve">Name as many ways as you can of how to show your family you love them.  What does each of these actions require on your part?  </w:t>
      </w:r>
    </w:p>
    <w:p w:rsidR="007B45DE" w:rsidRDefault="00866D2F" w:rsidP="00E17482">
      <w:pPr>
        <w:numPr>
          <w:ilvl w:val="0"/>
          <w:numId w:val="1"/>
        </w:numPr>
        <w:spacing w:after="120" w:line="240" w:lineRule="auto"/>
        <w:ind w:right="288"/>
      </w:pPr>
      <w:r>
        <w:t>Mark 12:29</w:t>
      </w:r>
      <w:r w:rsidR="00DD0E04">
        <w:t xml:space="preserve"> says we</w:t>
      </w:r>
      <w:r w:rsidR="007B45DE">
        <w:t xml:space="preserve"> are to love God wi</w:t>
      </w:r>
      <w:r>
        <w:t xml:space="preserve">th all </w:t>
      </w:r>
      <w:r w:rsidR="007B45DE">
        <w:t>our</w:t>
      </w:r>
      <w:r w:rsidR="00DD0E04">
        <w:t xml:space="preserve"> heart, mind, strength and soul.  Below </w:t>
      </w:r>
      <w:proofErr w:type="gramStart"/>
      <w:r w:rsidR="00DD0E04">
        <w:t>are  “</w:t>
      </w:r>
      <w:proofErr w:type="gramEnd"/>
      <w:r w:rsidR="00DD0E04">
        <w:t xml:space="preserve">bumper sticker” sentences Stef Rowe gave us </w:t>
      </w:r>
      <w:r w:rsidR="00D032C0">
        <w:t xml:space="preserve">in the sermon </w:t>
      </w:r>
      <w:r w:rsidR="00DD0E04">
        <w:t xml:space="preserve">to define this love.  </w:t>
      </w:r>
    </w:p>
    <w:p w:rsidR="007B45DE" w:rsidRPr="007B45DE" w:rsidRDefault="00866D2F" w:rsidP="007B45DE">
      <w:pPr>
        <w:spacing w:after="120" w:line="240" w:lineRule="auto"/>
        <w:ind w:left="900" w:right="288"/>
      </w:pPr>
      <w:r>
        <w:rPr>
          <w:rFonts w:ascii="Times New Roman" w:eastAsia="Times New Roman" w:hAnsi="Times New Roman" w:cs="Times New Roman"/>
          <w:sz w:val="24"/>
          <w:szCs w:val="24"/>
        </w:rPr>
        <w:t>Heart-“God wants first place.”</w:t>
      </w:r>
    </w:p>
    <w:p w:rsidR="007B45DE" w:rsidRDefault="00866D2F" w:rsidP="00866D2F">
      <w:pPr>
        <w:spacing w:after="120" w:line="240" w:lineRule="auto"/>
        <w:ind w:left="900"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Mind-</w:t>
      </w:r>
      <w:r>
        <w:rPr>
          <w:rFonts w:ascii="Times New Roman" w:eastAsia="Times New Roman" w:hAnsi="Times New Roman" w:cs="Times New Roman"/>
          <w:sz w:val="24"/>
          <w:szCs w:val="24"/>
        </w:rPr>
        <w:t xml:space="preserve">“My thoughts are on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w:t>
      </w:r>
    </w:p>
    <w:p w:rsidR="00866D2F" w:rsidRPr="007B45DE" w:rsidRDefault="00866D2F" w:rsidP="00866D2F">
      <w:pPr>
        <w:spacing w:after="120" w:line="240" w:lineRule="auto"/>
        <w:ind w:left="900" w:right="288"/>
      </w:pPr>
      <w:r>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“This is my love in action.”  </w:t>
      </w:r>
    </w:p>
    <w:p w:rsidR="00866D2F" w:rsidRDefault="007B45DE" w:rsidP="00866D2F">
      <w:pPr>
        <w:spacing w:after="120" w:line="240" w:lineRule="auto"/>
        <w:ind w:left="900" w:right="288"/>
      </w:pPr>
      <w:r>
        <w:rPr>
          <w:rFonts w:ascii="Times New Roman" w:eastAsia="Times New Roman" w:hAnsi="Times New Roman" w:cs="Times New Roman"/>
          <w:sz w:val="24"/>
          <w:szCs w:val="24"/>
        </w:rPr>
        <w:t>Soul</w:t>
      </w:r>
      <w:r w:rsidR="00866D2F">
        <w:t>-</w:t>
      </w:r>
      <w:r w:rsidR="00866D2F">
        <w:rPr>
          <w:rFonts w:ascii="Times New Roman" w:eastAsia="Times New Roman" w:hAnsi="Times New Roman" w:cs="Times New Roman"/>
          <w:sz w:val="24"/>
          <w:szCs w:val="24"/>
        </w:rPr>
        <w:t xml:space="preserve">“My inner and outer </w:t>
      </w:r>
      <w:proofErr w:type="spellStart"/>
      <w:r w:rsidR="00866D2F">
        <w:rPr>
          <w:rFonts w:ascii="Times New Roman" w:eastAsia="Times New Roman" w:hAnsi="Times New Roman" w:cs="Times New Roman"/>
          <w:sz w:val="24"/>
          <w:szCs w:val="24"/>
        </w:rPr>
        <w:t>self match</w:t>
      </w:r>
      <w:proofErr w:type="spellEnd"/>
      <w:r w:rsidR="00866D2F">
        <w:rPr>
          <w:rFonts w:ascii="Times New Roman" w:eastAsia="Times New Roman" w:hAnsi="Times New Roman" w:cs="Times New Roman"/>
          <w:sz w:val="24"/>
          <w:szCs w:val="24"/>
        </w:rPr>
        <w:t xml:space="preserve">.”  </w:t>
      </w:r>
      <w:r w:rsidR="00866D2F">
        <w:t xml:space="preserve"> </w:t>
      </w:r>
    </w:p>
    <w:p w:rsidR="007B45DE" w:rsidRDefault="00866D2F" w:rsidP="00866D2F">
      <w:pPr>
        <w:spacing w:after="120" w:line="240" w:lineRule="auto"/>
        <w:ind w:left="900" w:right="288"/>
      </w:pPr>
      <w:r>
        <w:t>Which of these</w:t>
      </w:r>
      <w:r w:rsidR="00DD0E04">
        <w:t xml:space="preserve"> ways to love God is easier for you? </w:t>
      </w:r>
      <w:r>
        <w:t xml:space="preserve">Why? </w:t>
      </w:r>
      <w:r w:rsidR="007B45DE">
        <w:t xml:space="preserve"> </w:t>
      </w:r>
    </w:p>
    <w:p w:rsidR="000044C6" w:rsidRDefault="000044C6" w:rsidP="000044C6">
      <w:pPr>
        <w:pStyle w:val="ListParagraph"/>
        <w:numPr>
          <w:ilvl w:val="0"/>
          <w:numId w:val="1"/>
        </w:numPr>
        <w:spacing w:after="120" w:line="240" w:lineRule="auto"/>
        <w:ind w:right="288"/>
      </w:pPr>
      <w:r>
        <w:t xml:space="preserve"> </w:t>
      </w:r>
      <w:r w:rsidR="00DD0E04">
        <w:t xml:space="preserve">What are some things that keep you from loving God with your heart, mind, strength and soul?  What steps can you take to eliminate these distractions?  </w:t>
      </w:r>
    </w:p>
    <w:p w:rsidR="00B518EB" w:rsidRDefault="00B97AA4">
      <w:pPr>
        <w:spacing w:after="0" w:line="240" w:lineRule="auto"/>
        <w:jc w:val="center"/>
        <w:rPr>
          <w:rFonts w:ascii="Arial" w:eastAsia="Arial" w:hAnsi="Arial" w:cs="Arial"/>
          <w:b/>
        </w:rPr>
      </w:pPr>
      <w:r>
        <w:rPr>
          <w:rFonts w:ascii="Arial" w:eastAsia="Arial" w:hAnsi="Arial" w:cs="Arial"/>
          <w:b/>
        </w:rPr>
        <w:t>R</w:t>
      </w:r>
      <w:r>
        <w:rPr>
          <w:rFonts w:ascii="Arial" w:eastAsia="Arial" w:hAnsi="Arial" w:cs="Arial"/>
          <w:b/>
        </w:rPr>
        <w:t xml:space="preserve">ead this out loud </w:t>
      </w:r>
    </w:p>
    <w:p w:rsidR="00B518EB" w:rsidRDefault="00B97AA4">
      <w:pPr>
        <w:spacing w:after="0" w:line="240" w:lineRule="auto"/>
        <w:jc w:val="center"/>
        <w:rPr>
          <w:rFonts w:ascii="Arial" w:eastAsia="Arial" w:hAnsi="Arial" w:cs="Arial"/>
          <w:b/>
        </w:rPr>
      </w:pPr>
      <w:r>
        <w:rPr>
          <w:rFonts w:ascii="Arial" w:eastAsia="Arial" w:hAnsi="Arial" w:cs="Arial"/>
        </w:rPr>
        <w:t>An excerpt from the message this week:</w:t>
      </w:r>
    </w:p>
    <w:p w:rsidR="00B518EB" w:rsidRDefault="00B518EB">
      <w:pPr>
        <w:spacing w:after="0" w:line="240" w:lineRule="auto"/>
        <w:jc w:val="center"/>
        <w:rPr>
          <w:rFonts w:ascii="Arial" w:eastAsia="Arial" w:hAnsi="Arial" w:cs="Arial"/>
        </w:rPr>
      </w:pPr>
    </w:p>
    <w:p w:rsidR="00B518EB" w:rsidRDefault="00B97AA4" w:rsidP="00E17482">
      <w:pPr>
        <w:shd w:val="clear" w:color="auto" w:fill="FFFFFF"/>
        <w:spacing w:before="240" w:after="240"/>
        <w:rPr>
          <w:rFonts w:ascii="Arial" w:eastAsia="Arial" w:hAnsi="Arial" w:cs="Arial"/>
        </w:rPr>
      </w:pPr>
      <w:r>
        <w:rPr>
          <w:rFonts w:ascii="Arial" w:eastAsia="Arial" w:hAnsi="Arial" w:cs="Arial"/>
        </w:rPr>
        <w:t>“</w:t>
      </w:r>
      <w:r w:rsidR="00E17482">
        <w:rPr>
          <w:rFonts w:ascii="Times New Roman" w:eastAsia="Times New Roman" w:hAnsi="Times New Roman" w:cs="Times New Roman"/>
          <w:sz w:val="24"/>
          <w:szCs w:val="24"/>
        </w:rPr>
        <w:t>This is so interesting to me, because if we do the first part–</w:t>
      </w:r>
      <w:r w:rsidR="00E17482">
        <w:rPr>
          <w:rFonts w:ascii="Times New Roman" w:eastAsia="Times New Roman" w:hAnsi="Times New Roman" w:cs="Times New Roman"/>
          <w:sz w:val="24"/>
          <w:szCs w:val="24"/>
        </w:rPr>
        <w:t xml:space="preserve"> love God with our whole self–</w:t>
      </w:r>
      <w:r w:rsidR="00E17482">
        <w:rPr>
          <w:rFonts w:ascii="Times New Roman" w:eastAsia="Times New Roman" w:hAnsi="Times New Roman" w:cs="Times New Roman"/>
          <w:sz w:val="24"/>
          <w:szCs w:val="24"/>
        </w:rPr>
        <w:t>this one feels like a no brainer. It would be impossible to love God with all my heart AND mind AND strength AND soul and not love others? Why? The more we love God with our whole self, the more we love His people. We love others, because Christ loved others.</w:t>
      </w:r>
      <w:r>
        <w:rPr>
          <w:rFonts w:ascii="Arial" w:eastAsia="Arial" w:hAnsi="Arial" w:cs="Arial"/>
        </w:rPr>
        <w:t>”</w:t>
      </w:r>
    </w:p>
    <w:p w:rsidR="000044C6" w:rsidRPr="00E17482" w:rsidRDefault="000044C6" w:rsidP="00E17482">
      <w:pPr>
        <w:shd w:val="clear" w:color="auto" w:fill="FFFFFF"/>
        <w:spacing w:before="240" w:after="240"/>
        <w:rPr>
          <w:rFonts w:ascii="Times New Roman" w:eastAsia="Times New Roman" w:hAnsi="Times New Roman" w:cs="Times New Roman"/>
          <w:sz w:val="24"/>
          <w:szCs w:val="24"/>
        </w:rPr>
      </w:pPr>
    </w:p>
    <w:p w:rsidR="00B518EB" w:rsidRDefault="00E17482">
      <w:pPr>
        <w:spacing w:after="0" w:line="240" w:lineRule="auto"/>
        <w:ind w:left="900"/>
        <w:rPr>
          <w:rFonts w:ascii="Arial" w:eastAsia="Arial" w:hAnsi="Arial" w:cs="Arial"/>
          <w:b/>
        </w:rPr>
      </w:pPr>
      <w:r>
        <w:rPr>
          <w:rFonts w:ascii="Arial" w:eastAsia="Arial" w:hAnsi="Arial" w:cs="Arial"/>
          <w:b/>
        </w:rPr>
        <w:t xml:space="preserve">Read </w:t>
      </w:r>
      <w:proofErr w:type="gramStart"/>
      <w:r w:rsidR="0027285F">
        <w:rPr>
          <w:rFonts w:ascii="Arial" w:eastAsia="Arial" w:hAnsi="Arial" w:cs="Arial"/>
          <w:b/>
        </w:rPr>
        <w:t>1</w:t>
      </w:r>
      <w:proofErr w:type="gramEnd"/>
      <w:r w:rsidR="0027285F">
        <w:rPr>
          <w:rFonts w:ascii="Arial" w:eastAsia="Arial" w:hAnsi="Arial" w:cs="Arial"/>
          <w:b/>
        </w:rPr>
        <w:t xml:space="preserve"> John 4:11-17 </w:t>
      </w:r>
      <w:r w:rsidR="00B97AA4">
        <w:rPr>
          <w:rFonts w:ascii="Arial" w:eastAsia="Arial" w:hAnsi="Arial" w:cs="Arial"/>
          <w:b/>
        </w:rPr>
        <w:t>and then answer the following questions:</w:t>
      </w:r>
    </w:p>
    <w:p w:rsidR="00B518EB" w:rsidRDefault="00B518EB">
      <w:pPr>
        <w:pBdr>
          <w:top w:val="nil"/>
          <w:left w:val="nil"/>
          <w:bottom w:val="nil"/>
          <w:right w:val="nil"/>
          <w:between w:val="nil"/>
        </w:pBdr>
        <w:spacing w:after="0" w:line="240" w:lineRule="auto"/>
        <w:rPr>
          <w:rFonts w:ascii="Arial" w:eastAsia="Arial" w:hAnsi="Arial" w:cs="Arial"/>
          <w:b/>
          <w:color w:val="000000"/>
        </w:rPr>
      </w:pPr>
    </w:p>
    <w:p w:rsidR="00EA5C9D" w:rsidRDefault="0027285F" w:rsidP="00105506">
      <w:pPr>
        <w:numPr>
          <w:ilvl w:val="0"/>
          <w:numId w:val="1"/>
        </w:numPr>
        <w:pBdr>
          <w:top w:val="nil"/>
          <w:left w:val="nil"/>
          <w:bottom w:val="nil"/>
          <w:right w:val="nil"/>
          <w:between w:val="nil"/>
        </w:pBdr>
        <w:spacing w:after="120" w:line="240" w:lineRule="auto"/>
        <w:ind w:right="288"/>
        <w:rPr>
          <w:rFonts w:ascii="Arial" w:eastAsia="Arial" w:hAnsi="Arial" w:cs="Arial"/>
        </w:rPr>
      </w:pPr>
      <w:r>
        <w:rPr>
          <w:rFonts w:ascii="Arial" w:eastAsia="Arial" w:hAnsi="Arial" w:cs="Arial"/>
        </w:rPr>
        <w:t>What do you learn abo</w:t>
      </w:r>
      <w:r w:rsidR="00EA5C9D">
        <w:rPr>
          <w:rFonts w:ascii="Arial" w:eastAsia="Arial" w:hAnsi="Arial" w:cs="Arial"/>
        </w:rPr>
        <w:t xml:space="preserve">ut love from </w:t>
      </w:r>
      <w:proofErr w:type="gramStart"/>
      <w:r w:rsidR="00EA5C9D">
        <w:rPr>
          <w:rFonts w:ascii="Arial" w:eastAsia="Arial" w:hAnsi="Arial" w:cs="Arial"/>
        </w:rPr>
        <w:t>1</w:t>
      </w:r>
      <w:proofErr w:type="gramEnd"/>
      <w:r w:rsidR="00EA5C9D">
        <w:rPr>
          <w:rFonts w:ascii="Arial" w:eastAsia="Arial" w:hAnsi="Arial" w:cs="Arial"/>
        </w:rPr>
        <w:t xml:space="preserve"> John 4:11-17?  Why do we love?  If we love what does that show about </w:t>
      </w:r>
      <w:r w:rsidR="00D032C0">
        <w:rPr>
          <w:rFonts w:ascii="Arial" w:eastAsia="Arial" w:hAnsi="Arial" w:cs="Arial"/>
        </w:rPr>
        <w:t>God and us</w:t>
      </w:r>
      <w:r w:rsidR="00EA5C9D">
        <w:rPr>
          <w:rFonts w:ascii="Arial" w:eastAsia="Arial" w:hAnsi="Arial" w:cs="Arial"/>
        </w:rPr>
        <w:t>?</w:t>
      </w:r>
    </w:p>
    <w:p w:rsidR="00105506" w:rsidRDefault="00105506" w:rsidP="00105506">
      <w:pPr>
        <w:numPr>
          <w:ilvl w:val="0"/>
          <w:numId w:val="1"/>
        </w:numPr>
        <w:pBdr>
          <w:top w:val="nil"/>
          <w:left w:val="nil"/>
          <w:bottom w:val="nil"/>
          <w:right w:val="nil"/>
          <w:between w:val="nil"/>
        </w:pBdr>
        <w:spacing w:after="120" w:line="240" w:lineRule="auto"/>
        <w:ind w:right="288"/>
        <w:rPr>
          <w:rFonts w:ascii="Arial" w:eastAsia="Arial" w:hAnsi="Arial" w:cs="Arial"/>
        </w:rPr>
      </w:pPr>
      <w:r>
        <w:rPr>
          <w:rFonts w:ascii="Arial" w:eastAsia="Arial" w:hAnsi="Arial" w:cs="Arial"/>
        </w:rPr>
        <w:t>What are some ways you take care of your family and self?  What would it look like if you loved/care for your neighbors as you care for your family and self?</w:t>
      </w:r>
    </w:p>
    <w:p w:rsidR="00B518EB" w:rsidRPr="00D032C0" w:rsidRDefault="00105506" w:rsidP="00D032C0">
      <w:pPr>
        <w:numPr>
          <w:ilvl w:val="0"/>
          <w:numId w:val="1"/>
        </w:numPr>
        <w:pBdr>
          <w:top w:val="nil"/>
          <w:left w:val="nil"/>
          <w:bottom w:val="nil"/>
          <w:right w:val="nil"/>
          <w:between w:val="nil"/>
        </w:pBdr>
        <w:spacing w:after="120" w:line="240" w:lineRule="auto"/>
        <w:ind w:right="288"/>
        <w:rPr>
          <w:rFonts w:ascii="Arial" w:eastAsia="Arial" w:hAnsi="Arial" w:cs="Arial"/>
          <w:b/>
        </w:rPr>
      </w:pPr>
      <w:r w:rsidRPr="00597E55">
        <w:rPr>
          <w:rFonts w:ascii="Arial" w:eastAsia="Arial" w:hAnsi="Arial" w:cs="Arial"/>
        </w:rPr>
        <w:t xml:space="preserve">What are some practical steps you can take </w:t>
      </w:r>
      <w:r w:rsidR="00597E55" w:rsidRPr="00597E55">
        <w:rPr>
          <w:rFonts w:ascii="Arial" w:eastAsia="Arial" w:hAnsi="Arial" w:cs="Arial"/>
        </w:rPr>
        <w:t>to love</w:t>
      </w:r>
      <w:r w:rsidR="00D032C0">
        <w:rPr>
          <w:rFonts w:ascii="Arial" w:eastAsia="Arial" w:hAnsi="Arial" w:cs="Arial"/>
        </w:rPr>
        <w:t xml:space="preserve"> your neighbors including those</w:t>
      </w:r>
      <w:r w:rsidR="00D032C0">
        <w:rPr>
          <w:rFonts w:ascii="Arial" w:eastAsia="Arial" w:hAnsi="Arial" w:cs="Arial"/>
          <w:b/>
        </w:rPr>
        <w:t xml:space="preserve"> </w:t>
      </w:r>
      <w:bookmarkStart w:id="1" w:name="_GoBack"/>
      <w:r w:rsidR="00597E55" w:rsidRPr="00D032C0">
        <w:rPr>
          <w:rFonts w:ascii="Arial" w:eastAsia="Arial" w:hAnsi="Arial" w:cs="Arial"/>
        </w:rPr>
        <w:t>in your neighborhood and city?</w:t>
      </w:r>
    </w:p>
    <w:bookmarkEnd w:id="1"/>
    <w:p w:rsidR="00B518EB" w:rsidRDefault="00B97AA4">
      <w:pPr>
        <w:pBdr>
          <w:top w:val="nil"/>
          <w:left w:val="nil"/>
          <w:bottom w:val="nil"/>
          <w:right w:val="nil"/>
          <w:between w:val="nil"/>
        </w:pBdr>
        <w:spacing w:after="120" w:line="240" w:lineRule="auto"/>
        <w:ind w:right="288"/>
        <w:jc w:val="center"/>
        <w:rPr>
          <w:rFonts w:ascii="Arial" w:eastAsia="Arial" w:hAnsi="Arial" w:cs="Arial"/>
        </w:rPr>
      </w:pPr>
      <w:r>
        <w:rPr>
          <w:rFonts w:ascii="Arial" w:eastAsia="Arial" w:hAnsi="Arial" w:cs="Arial"/>
          <w:b/>
        </w:rPr>
        <w:t>Additional Study</w:t>
      </w:r>
    </w:p>
    <w:p w:rsidR="00B518EB" w:rsidRDefault="00B97AA4">
      <w:pPr>
        <w:spacing w:after="0" w:line="240" w:lineRule="auto"/>
        <w:jc w:val="both"/>
        <w:rPr>
          <w:rFonts w:ascii="Arial" w:eastAsia="Arial" w:hAnsi="Arial" w:cs="Arial"/>
        </w:rPr>
      </w:pPr>
      <w:r>
        <w:rPr>
          <w:rFonts w:ascii="Arial" w:eastAsia="Arial" w:hAnsi="Arial" w:cs="Arial"/>
        </w:rPr>
        <w:t xml:space="preserve">If you have time during your Small Group or you want to study more about the message topic, read and consider the following passages: </w:t>
      </w:r>
    </w:p>
    <w:p w:rsidR="000044C6" w:rsidRPr="000044C6" w:rsidRDefault="000044C6" w:rsidP="000044C6">
      <w:pPr>
        <w:pStyle w:val="ListParagraph"/>
        <w:numPr>
          <w:ilvl w:val="0"/>
          <w:numId w:val="5"/>
        </w:numPr>
        <w:spacing w:line="240" w:lineRule="auto"/>
        <w:rPr>
          <w:rFonts w:ascii="Roboto" w:eastAsia="Roboto" w:hAnsi="Roboto" w:cs="Roboto"/>
          <w:sz w:val="24"/>
          <w:szCs w:val="24"/>
          <w:highlight w:val="white"/>
        </w:rPr>
      </w:pPr>
      <w:r w:rsidRPr="000044C6">
        <w:rPr>
          <w:rFonts w:ascii="Roboto" w:eastAsia="Roboto" w:hAnsi="Roboto" w:cs="Roboto"/>
          <w:sz w:val="24"/>
          <w:szCs w:val="24"/>
          <w:highlight w:val="white"/>
        </w:rPr>
        <w:t xml:space="preserve">Romans 12: 2 </w:t>
      </w:r>
    </w:p>
    <w:p w:rsidR="00B518EB" w:rsidRPr="000044C6" w:rsidRDefault="000044C6" w:rsidP="000044C6">
      <w:pPr>
        <w:pStyle w:val="ListParagraph"/>
        <w:numPr>
          <w:ilvl w:val="0"/>
          <w:numId w:val="5"/>
        </w:numPr>
        <w:spacing w:line="240" w:lineRule="auto"/>
        <w:rPr>
          <w:rFonts w:ascii="Roboto" w:eastAsia="Roboto" w:hAnsi="Roboto" w:cs="Roboto"/>
          <w:sz w:val="24"/>
          <w:szCs w:val="24"/>
        </w:rPr>
      </w:pPr>
      <w:r w:rsidRPr="000044C6">
        <w:rPr>
          <w:rFonts w:ascii="Roboto" w:eastAsia="Roboto" w:hAnsi="Roboto" w:cs="Roboto"/>
          <w:sz w:val="24"/>
          <w:szCs w:val="24"/>
          <w:highlight w:val="white"/>
        </w:rPr>
        <w:t xml:space="preserve">Philippians 4:8 </w:t>
      </w:r>
    </w:p>
    <w:p w:rsidR="000044C6" w:rsidRPr="000044C6" w:rsidRDefault="000044C6" w:rsidP="000044C6">
      <w:pPr>
        <w:pStyle w:val="ListParagraph"/>
        <w:numPr>
          <w:ilvl w:val="0"/>
          <w:numId w:val="5"/>
        </w:numPr>
        <w:spacing w:line="240" w:lineRule="auto"/>
        <w:rPr>
          <w:rFonts w:ascii="Arial" w:eastAsia="Arial" w:hAnsi="Arial" w:cs="Arial"/>
        </w:rPr>
      </w:pPr>
      <w:r w:rsidRPr="000044C6">
        <w:rPr>
          <w:rFonts w:ascii="Roboto" w:eastAsia="Roboto" w:hAnsi="Roboto" w:cs="Roboto"/>
          <w:sz w:val="24"/>
          <w:szCs w:val="24"/>
          <w:highlight w:val="white"/>
        </w:rPr>
        <w:t>1 John 2:15</w:t>
      </w:r>
    </w:p>
    <w:p w:rsidR="00B518EB" w:rsidRDefault="00B97AA4">
      <w:pPr>
        <w:spacing w:after="0" w:line="240" w:lineRule="auto"/>
        <w:jc w:val="both"/>
        <w:rPr>
          <w:rFonts w:ascii="Arial" w:eastAsia="Arial" w:hAnsi="Arial" w:cs="Arial"/>
          <w:highlight w:val="white"/>
        </w:rPr>
      </w:pPr>
      <w:r>
        <w:rPr>
          <w:rFonts w:ascii="Arial" w:eastAsia="Arial" w:hAnsi="Arial" w:cs="Arial"/>
        </w:rPr>
        <w:br/>
      </w:r>
      <w:r>
        <w:pict w14:anchorId="01FE6E25">
          <v:rect id="_x0000_i1029" style="width:0;height:1.5pt" o:hralign="center" o:hrstd="t" o:hr="t" fillcolor="#a0a0a0" stroked="f"/>
        </w:pict>
      </w:r>
    </w:p>
    <w:p w:rsidR="00B518EB" w:rsidRDefault="00B518EB">
      <w:pPr>
        <w:spacing w:after="0" w:line="240" w:lineRule="auto"/>
        <w:jc w:val="both"/>
        <w:rPr>
          <w:rFonts w:ascii="Arial" w:eastAsia="Arial" w:hAnsi="Arial" w:cs="Arial"/>
        </w:rPr>
      </w:pPr>
    </w:p>
    <w:p w:rsidR="00B518EB" w:rsidRDefault="00B97AA4">
      <w:pPr>
        <w:spacing w:after="0" w:line="240" w:lineRule="auto"/>
        <w:jc w:val="center"/>
        <w:rPr>
          <w:rFonts w:ascii="Arial" w:eastAsia="Arial" w:hAnsi="Arial" w:cs="Arial"/>
          <w:b/>
          <w:u w:val="single"/>
        </w:rPr>
      </w:pPr>
      <w:r>
        <w:rPr>
          <w:rFonts w:ascii="Georgia" w:eastAsia="Georgia" w:hAnsi="Georgia" w:cs="Georgia"/>
          <w:b/>
          <w:sz w:val="26"/>
          <w:szCs w:val="26"/>
        </w:rPr>
        <w:t>NEXT STEPS</w:t>
      </w:r>
    </w:p>
    <w:p w:rsidR="00B518EB" w:rsidRDefault="00B518EB">
      <w:pPr>
        <w:spacing w:after="0" w:line="240" w:lineRule="auto"/>
        <w:ind w:right="288"/>
        <w:rPr>
          <w:rFonts w:ascii="Arial" w:eastAsia="Arial" w:hAnsi="Arial" w:cs="Arial"/>
        </w:rPr>
      </w:pPr>
    </w:p>
    <w:p w:rsidR="00B518EB" w:rsidRDefault="000044C6">
      <w:pPr>
        <w:numPr>
          <w:ilvl w:val="0"/>
          <w:numId w:val="1"/>
        </w:numPr>
        <w:pBdr>
          <w:top w:val="nil"/>
          <w:left w:val="nil"/>
          <w:bottom w:val="nil"/>
          <w:right w:val="nil"/>
          <w:between w:val="nil"/>
        </w:pBdr>
        <w:spacing w:after="120" w:line="240" w:lineRule="auto"/>
        <w:ind w:left="907" w:right="288"/>
        <w:rPr>
          <w:rFonts w:ascii="Arial" w:eastAsia="Arial" w:hAnsi="Arial" w:cs="Arial"/>
        </w:rPr>
      </w:pPr>
      <w:r>
        <w:rPr>
          <w:rFonts w:ascii="Arial" w:eastAsia="Arial" w:hAnsi="Arial" w:cs="Arial"/>
        </w:rPr>
        <w:t>What are some steps you can take this week to love God</w:t>
      </w:r>
      <w:r w:rsidR="00B97AA4">
        <w:rPr>
          <w:rFonts w:ascii="Arial" w:eastAsia="Arial" w:hAnsi="Arial" w:cs="Arial"/>
        </w:rPr>
        <w:t>?</w:t>
      </w:r>
    </w:p>
    <w:p w:rsidR="00B518EB" w:rsidRDefault="00B97AA4">
      <w:pPr>
        <w:numPr>
          <w:ilvl w:val="0"/>
          <w:numId w:val="1"/>
        </w:numPr>
        <w:pBdr>
          <w:top w:val="nil"/>
          <w:left w:val="nil"/>
          <w:bottom w:val="nil"/>
          <w:right w:val="nil"/>
          <w:between w:val="nil"/>
        </w:pBdr>
        <w:spacing w:after="120" w:line="240" w:lineRule="auto"/>
        <w:ind w:left="907" w:right="288"/>
        <w:rPr>
          <w:rFonts w:ascii="Arial" w:eastAsia="Arial" w:hAnsi="Arial" w:cs="Arial"/>
        </w:rPr>
      </w:pPr>
      <w:r>
        <w:rPr>
          <w:rFonts w:ascii="Arial" w:eastAsia="Arial" w:hAnsi="Arial" w:cs="Arial"/>
        </w:rPr>
        <w:t xml:space="preserve">What can you do to encourage someone in your group to </w:t>
      </w:r>
      <w:r w:rsidR="000044C6">
        <w:rPr>
          <w:rFonts w:ascii="Arial" w:eastAsia="Arial" w:hAnsi="Arial" w:cs="Arial"/>
        </w:rPr>
        <w:t>love God</w:t>
      </w:r>
      <w:r>
        <w:rPr>
          <w:rFonts w:ascii="Arial" w:eastAsia="Arial" w:hAnsi="Arial" w:cs="Arial"/>
        </w:rPr>
        <w:t>?</w:t>
      </w:r>
      <w:r>
        <w:rPr>
          <w:rFonts w:ascii="Arial" w:eastAsia="Arial" w:hAnsi="Arial" w:cs="Arial"/>
        </w:rPr>
        <w:br/>
      </w:r>
    </w:p>
    <w:p w:rsidR="00B518EB" w:rsidRDefault="00B97AA4">
      <w:pPr>
        <w:spacing w:after="0" w:line="240" w:lineRule="auto"/>
        <w:jc w:val="both"/>
        <w:rPr>
          <w:rFonts w:ascii="Arial" w:eastAsia="Arial" w:hAnsi="Arial" w:cs="Arial"/>
        </w:rPr>
      </w:pPr>
      <w:r>
        <w:pict w14:anchorId="21663FDC">
          <v:rect id="_x0000_i1030" style="width:0;height:1.5pt" o:hralign="center" o:hrstd="t" o:hr="t" fillcolor="#a0a0a0" stroked="f"/>
        </w:pict>
      </w:r>
    </w:p>
    <w:p w:rsidR="00B518EB" w:rsidRDefault="00B518EB">
      <w:pPr>
        <w:spacing w:after="0" w:line="240" w:lineRule="auto"/>
        <w:jc w:val="center"/>
        <w:rPr>
          <w:rFonts w:ascii="Arial" w:eastAsia="Arial" w:hAnsi="Arial" w:cs="Arial"/>
          <w:b/>
          <w:u w:val="single"/>
        </w:rPr>
      </w:pPr>
    </w:p>
    <w:p w:rsidR="00B518EB" w:rsidRDefault="00B97AA4">
      <w:pPr>
        <w:spacing w:after="0" w:line="240" w:lineRule="auto"/>
        <w:jc w:val="center"/>
        <w:rPr>
          <w:rFonts w:ascii="Arial" w:eastAsia="Arial" w:hAnsi="Arial" w:cs="Arial"/>
          <w:u w:val="single"/>
        </w:rPr>
      </w:pPr>
      <w:r>
        <w:rPr>
          <w:rFonts w:ascii="Georgia" w:eastAsia="Georgia" w:hAnsi="Georgia" w:cs="Georgia"/>
          <w:b/>
          <w:sz w:val="26"/>
          <w:szCs w:val="26"/>
        </w:rPr>
        <w:t>PRAYER</w:t>
      </w:r>
      <w:r>
        <w:rPr>
          <w:rFonts w:ascii="Arial" w:eastAsia="Arial" w:hAnsi="Arial" w:cs="Arial"/>
          <w:b/>
          <w:u w:val="single"/>
        </w:rPr>
        <w:br/>
      </w:r>
    </w:p>
    <w:p w:rsidR="00B518EB" w:rsidRDefault="00436B54">
      <w:pPr>
        <w:numPr>
          <w:ilvl w:val="0"/>
          <w:numId w:val="2"/>
        </w:numPr>
        <w:spacing w:after="0" w:line="240" w:lineRule="auto"/>
        <w:rPr>
          <w:rFonts w:ascii="Arial" w:eastAsia="Arial" w:hAnsi="Arial" w:cs="Arial"/>
        </w:rPr>
      </w:pPr>
      <w:r>
        <w:rPr>
          <w:rFonts w:ascii="Arial" w:eastAsia="Arial" w:hAnsi="Arial" w:cs="Arial"/>
        </w:rPr>
        <w:t>After sharing your next steps</w:t>
      </w:r>
      <w:r w:rsidR="00B97AA4">
        <w:rPr>
          <w:rFonts w:ascii="Arial" w:eastAsia="Arial" w:hAnsi="Arial" w:cs="Arial"/>
        </w:rPr>
        <w:t xml:space="preserve">, </w:t>
      </w:r>
      <w:r>
        <w:rPr>
          <w:rFonts w:ascii="Arial" w:eastAsia="Arial" w:hAnsi="Arial" w:cs="Arial"/>
        </w:rPr>
        <w:t xml:space="preserve">determine </w:t>
      </w:r>
      <w:proofErr w:type="gramStart"/>
      <w:r>
        <w:rPr>
          <w:rFonts w:ascii="Arial" w:eastAsia="Arial" w:hAnsi="Arial" w:cs="Arial"/>
        </w:rPr>
        <w:t>who</w:t>
      </w:r>
      <w:proofErr w:type="gramEnd"/>
      <w:r>
        <w:rPr>
          <w:rFonts w:ascii="Arial" w:eastAsia="Arial" w:hAnsi="Arial" w:cs="Arial"/>
        </w:rPr>
        <w:t xml:space="preserve"> you will pray for throughout the week.  </w:t>
      </w:r>
    </w:p>
    <w:p w:rsidR="00436B54" w:rsidRDefault="00436B54" w:rsidP="00436B54">
      <w:pPr>
        <w:spacing w:after="0" w:line="240" w:lineRule="auto"/>
        <w:ind w:left="720"/>
        <w:rPr>
          <w:rFonts w:ascii="Arial" w:eastAsia="Arial" w:hAnsi="Arial" w:cs="Arial"/>
        </w:rPr>
      </w:pPr>
    </w:p>
    <w:p w:rsidR="008A486C" w:rsidRPr="008A486C" w:rsidRDefault="008A486C" w:rsidP="008A486C">
      <w:pPr>
        <w:numPr>
          <w:ilvl w:val="0"/>
          <w:numId w:val="2"/>
        </w:numPr>
        <w:spacing w:after="0" w:line="240" w:lineRule="auto"/>
        <w:rPr>
          <w:rFonts w:ascii="Arial" w:eastAsia="Arial" w:hAnsi="Arial" w:cs="Arial"/>
        </w:rPr>
      </w:pPr>
      <w:r>
        <w:rPr>
          <w:rFonts w:ascii="Arial" w:eastAsia="Arial" w:hAnsi="Arial" w:cs="Arial"/>
        </w:rPr>
        <w:t>Pray for God to show your group the neighbors they need to love.</w:t>
      </w:r>
    </w:p>
    <w:p w:rsidR="00B518EB" w:rsidRDefault="00B518EB">
      <w:pPr>
        <w:spacing w:after="0" w:line="240" w:lineRule="auto"/>
        <w:rPr>
          <w:rFonts w:ascii="Arial" w:eastAsia="Arial" w:hAnsi="Arial" w:cs="Arial"/>
        </w:rPr>
      </w:pPr>
    </w:p>
    <w:p w:rsidR="00B518EB" w:rsidRDefault="00B97AA4">
      <w:pPr>
        <w:spacing w:after="0" w:line="240" w:lineRule="auto"/>
        <w:jc w:val="both"/>
        <w:rPr>
          <w:rFonts w:ascii="Arial" w:eastAsia="Arial" w:hAnsi="Arial" w:cs="Arial"/>
          <w:b/>
          <w:u w:val="single"/>
        </w:rPr>
      </w:pPr>
      <w:r>
        <w:pict w14:anchorId="794D4447">
          <v:rect id="_x0000_i1031" style="width:0;height:1.5pt" o:hralign="center" o:hrstd="t" o:hr="t" fillcolor="#a0a0a0" stroked="f"/>
        </w:pict>
      </w:r>
      <w:r>
        <w:rPr>
          <w:rFonts w:ascii="Arial" w:eastAsia="Arial" w:hAnsi="Arial" w:cs="Arial"/>
        </w:rPr>
        <w:br/>
      </w:r>
    </w:p>
    <w:p w:rsidR="00B518EB" w:rsidRDefault="00B97AA4">
      <w:pPr>
        <w:spacing w:after="0" w:line="240" w:lineRule="auto"/>
        <w:jc w:val="center"/>
        <w:rPr>
          <w:rFonts w:ascii="Georgia" w:eastAsia="Georgia" w:hAnsi="Georgia" w:cs="Georgia"/>
          <w:b/>
          <w:sz w:val="26"/>
          <w:szCs w:val="26"/>
        </w:rPr>
      </w:pPr>
      <w:r>
        <w:rPr>
          <w:rFonts w:ascii="Georgia" w:eastAsia="Georgia" w:hAnsi="Georgia" w:cs="Georgia"/>
          <w:b/>
          <w:sz w:val="26"/>
          <w:szCs w:val="26"/>
        </w:rPr>
        <w:t xml:space="preserve">SERVE YOUR COMMUNITY </w:t>
      </w:r>
    </w:p>
    <w:p w:rsidR="00B518EB" w:rsidRDefault="00B518EB">
      <w:pPr>
        <w:spacing w:after="0" w:line="240" w:lineRule="auto"/>
        <w:jc w:val="center"/>
        <w:rPr>
          <w:rFonts w:ascii="Georgia" w:eastAsia="Georgia" w:hAnsi="Georgia" w:cs="Georgia"/>
          <w:b/>
          <w:sz w:val="26"/>
          <w:szCs w:val="26"/>
        </w:rPr>
      </w:pPr>
    </w:p>
    <w:p w:rsidR="00B518EB" w:rsidRDefault="00B97AA4">
      <w:pPr>
        <w:pBdr>
          <w:top w:val="nil"/>
          <w:left w:val="nil"/>
          <w:bottom w:val="nil"/>
          <w:right w:val="nil"/>
          <w:between w:val="nil"/>
        </w:pBdr>
        <w:spacing w:after="0" w:line="480" w:lineRule="auto"/>
        <w:jc w:val="center"/>
        <w:rPr>
          <w:rFonts w:ascii="Arial" w:eastAsia="Arial" w:hAnsi="Arial" w:cs="Arial"/>
          <w:b/>
        </w:rPr>
      </w:pPr>
      <w:r>
        <w:rPr>
          <w:rFonts w:ascii="Arial" w:eastAsia="Arial" w:hAnsi="Arial" w:cs="Arial"/>
        </w:rPr>
        <w:t>Establish a regular rhythm of serving together! Below are some service opportunities.</w:t>
      </w:r>
    </w:p>
    <w:p w:rsidR="00B518EB" w:rsidRDefault="00B97AA4">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BENSON - Local Mission Partner is ABIDE. Contact Campus Pastor for more information.</w:t>
      </w:r>
    </w:p>
    <w:p w:rsidR="00B518EB" w:rsidRDefault="00B97AA4">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MILLARD - Local Mission Partner is Heartland Hope. Contact Campus Pastor for more information.</w:t>
      </w:r>
    </w:p>
    <w:p w:rsidR="00B518EB" w:rsidRDefault="00B97AA4">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FREMONT - Local Mission Partner is </w:t>
      </w:r>
      <w:proofErr w:type="spellStart"/>
      <w:r>
        <w:rPr>
          <w:rFonts w:ascii="Arial" w:eastAsia="Arial" w:hAnsi="Arial" w:cs="Arial"/>
        </w:rPr>
        <w:t>LifeHouse</w:t>
      </w:r>
      <w:proofErr w:type="spellEnd"/>
      <w:r>
        <w:rPr>
          <w:rFonts w:ascii="Arial" w:eastAsia="Arial" w:hAnsi="Arial" w:cs="Arial"/>
        </w:rPr>
        <w:t>. Contact Campus Pastor for more</w:t>
      </w:r>
      <w:r>
        <w:rPr>
          <w:rFonts w:ascii="Arial" w:eastAsia="Arial" w:hAnsi="Arial" w:cs="Arial"/>
        </w:rPr>
        <w:t xml:space="preserve"> information.</w:t>
      </w:r>
    </w:p>
    <w:p w:rsidR="00B518EB" w:rsidRDefault="00B97AA4">
      <w:pPr>
        <w:numPr>
          <w:ilvl w:val="0"/>
          <w:numId w:val="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OMAHA - Local Mission Partner is Open Door Mission. Contact Lyndsey </w:t>
      </w:r>
      <w:proofErr w:type="spellStart"/>
      <w:r>
        <w:rPr>
          <w:rFonts w:ascii="Arial" w:eastAsia="Arial" w:hAnsi="Arial" w:cs="Arial"/>
        </w:rPr>
        <w:t>Deyoe</w:t>
      </w:r>
      <w:proofErr w:type="spellEnd"/>
      <w:r>
        <w:rPr>
          <w:rFonts w:ascii="Arial" w:eastAsia="Arial" w:hAnsi="Arial" w:cs="Arial"/>
        </w:rPr>
        <w:t xml:space="preserve"> for more information.</w:t>
      </w:r>
    </w:p>
    <w:p w:rsidR="00B518EB" w:rsidRDefault="00B97AA4">
      <w:pPr>
        <w:numPr>
          <w:ilvl w:val="0"/>
          <w:numId w:val="3"/>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get to know your community! Seek out service opportunities in your area.</w:t>
      </w:r>
    </w:p>
    <w:sectPr w:rsidR="00B518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3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4" w:rsidRDefault="00B97AA4">
      <w:pPr>
        <w:spacing w:after="0" w:line="240" w:lineRule="auto"/>
      </w:pPr>
      <w:r>
        <w:separator/>
      </w:r>
    </w:p>
  </w:endnote>
  <w:endnote w:type="continuationSeparator" w:id="0">
    <w:p w:rsidR="00B97AA4" w:rsidRDefault="00B9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518E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97AA4">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proofErr w:type="spellStart"/>
    <w:r>
      <w:rPr>
        <w:rFonts w:ascii="Arial" w:eastAsia="Arial" w:hAnsi="Arial" w:cs="Arial"/>
        <w:sz w:val="20"/>
        <w:szCs w:val="20"/>
      </w:rPr>
      <w:t>StoneBridge</w:t>
    </w:r>
    <w:proofErr w:type="spellEnd"/>
    <w:r>
      <w:rPr>
        <w:rFonts w:ascii="Arial" w:eastAsia="Arial" w:hAnsi="Arial" w:cs="Arial"/>
        <w:sz w:val="20"/>
        <w:szCs w:val="20"/>
      </w:rPr>
      <w:t xml:space="preserve"> Message Based Study for </w:t>
    </w:r>
    <w:proofErr w:type="spellStart"/>
    <w:r>
      <w:rPr>
        <w:rFonts w:ascii="Arial" w:eastAsia="Arial" w:hAnsi="Arial" w:cs="Arial"/>
        <w:sz w:val="20"/>
        <w:szCs w:val="20"/>
      </w:rPr>
      <w:t>LifeGroups</w:t>
    </w:r>
    <w:proofErr w:type="spellEnd"/>
    <w:r>
      <w:rPr>
        <w:rFonts w:ascii="Arial" w:eastAsia="Arial" w:hAnsi="Arial" w:cs="Arial"/>
        <w:sz w:val="20"/>
        <w:szCs w:val="20"/>
      </w:rPr>
      <w:t xml:space="preserve"> and Individuals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518E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4" w:rsidRDefault="00B97AA4">
      <w:pPr>
        <w:spacing w:after="0" w:line="240" w:lineRule="auto"/>
      </w:pPr>
      <w:r>
        <w:separator/>
      </w:r>
    </w:p>
  </w:footnote>
  <w:footnote w:type="continuationSeparator" w:id="0">
    <w:p w:rsidR="00B97AA4" w:rsidRDefault="00B9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518E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97AA4">
    <w:pPr>
      <w:pBdr>
        <w:top w:val="nil"/>
        <w:left w:val="nil"/>
        <w:bottom w:val="nil"/>
        <w:right w:val="nil"/>
        <w:between w:val="nil"/>
      </w:pBdr>
      <w:tabs>
        <w:tab w:val="center" w:pos="4680"/>
        <w:tab w:val="right" w:pos="9360"/>
        <w:tab w:val="left" w:pos="7965"/>
      </w:tabs>
      <w:spacing w:after="0" w:line="240" w:lineRule="auto"/>
      <w:rPr>
        <w:rFonts w:ascii="Arial" w:eastAsia="Arial" w:hAnsi="Arial" w:cs="Arial"/>
        <w:color w:val="000000"/>
      </w:rPr>
    </w:pPr>
    <w:r>
      <w:rPr>
        <w:noProof/>
      </w:rPr>
      <w:drawing>
        <wp:anchor distT="0" distB="0" distL="0" distR="0" simplePos="0" relativeHeight="251658240" behindDoc="1" locked="0" layoutInCell="1" hidden="0" allowOverlap="1">
          <wp:simplePos x="0" y="0"/>
          <wp:positionH relativeFrom="column">
            <wp:posOffset>1895475</wp:posOffset>
          </wp:positionH>
          <wp:positionV relativeFrom="paragraph">
            <wp:posOffset>-279412</wp:posOffset>
          </wp:positionV>
          <wp:extent cx="2153285" cy="945515"/>
          <wp:effectExtent l="0" t="0" r="0" b="0"/>
          <wp:wrapNone/>
          <wp:docPr id="4" name="image1.png" descr="StoneBridge_Logo_1_red (1)"/>
          <wp:cNvGraphicFramePr/>
          <a:graphic xmlns:a="http://schemas.openxmlformats.org/drawingml/2006/main">
            <a:graphicData uri="http://schemas.openxmlformats.org/drawingml/2006/picture">
              <pic:pic xmlns:pic="http://schemas.openxmlformats.org/drawingml/2006/picture">
                <pic:nvPicPr>
                  <pic:cNvPr id="0" name="image1.png" descr="StoneBridge_Logo_1_red (1)"/>
                  <pic:cNvPicPr preferRelativeResize="0"/>
                </pic:nvPicPr>
                <pic:blipFill>
                  <a:blip r:embed="rId1"/>
                  <a:srcRect t="28251" b="27837"/>
                  <a:stretch>
                    <a:fillRect/>
                  </a:stretch>
                </pic:blipFill>
                <pic:spPr>
                  <a:xfrm>
                    <a:off x="0" y="0"/>
                    <a:ext cx="2153285" cy="945515"/>
                  </a:xfrm>
                  <a:prstGeom prst="rect">
                    <a:avLst/>
                  </a:prstGeom>
                  <a:ln/>
                </pic:spPr>
              </pic:pic>
            </a:graphicData>
          </a:graphic>
        </wp:anchor>
      </w:drawing>
    </w:r>
  </w:p>
  <w:p w:rsidR="00B518EB" w:rsidRDefault="00B518EB">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p>
  <w:p w:rsidR="00B518EB" w:rsidRDefault="00B518EB">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p>
  <w:p w:rsidR="00B518EB" w:rsidRDefault="00B97AA4">
    <w:pPr>
      <w:pBdr>
        <w:top w:val="nil"/>
        <w:left w:val="nil"/>
        <w:bottom w:val="nil"/>
        <w:right w:val="nil"/>
        <w:between w:val="nil"/>
      </w:pBdr>
      <w:tabs>
        <w:tab w:val="center" w:pos="4680"/>
        <w:tab w:val="right" w:pos="9360"/>
      </w:tabs>
      <w:spacing w:after="0" w:line="240" w:lineRule="auto"/>
      <w:rPr>
        <w:rFonts w:ascii="Arial Rounded" w:eastAsia="Arial Rounded" w:hAnsi="Arial Rounded" w:cs="Arial Rounded"/>
        <w:b/>
      </w:rPr>
    </w:pPr>
    <w:r>
      <w:rPr>
        <w:rFonts w:ascii="Arial Rounded" w:eastAsia="Arial Rounded" w:hAnsi="Arial Rounded" w:cs="Arial Rounded"/>
        <w:b/>
        <w:noProof/>
      </w:rPr>
      <mc:AlternateContent>
        <mc:Choice Requires="wpg">
          <w:drawing>
            <wp:anchor distT="0" distB="0" distL="0" distR="0" simplePos="0" relativeHeight="251659264" behindDoc="1" locked="0" layoutInCell="1" hidden="0" allowOverlap="1">
              <wp:simplePos x="0" y="0"/>
              <wp:positionH relativeFrom="page">
                <wp:posOffset>-41273</wp:posOffset>
              </wp:positionH>
              <wp:positionV relativeFrom="page">
                <wp:posOffset>1127111</wp:posOffset>
              </wp:positionV>
              <wp:extent cx="8255000" cy="50800"/>
              <wp:effectExtent l="0" t="0" r="0" b="0"/>
              <wp:wrapNone/>
              <wp:docPr id="3" name="Straight Arrow Connector 3"/>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5400"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-41273</wp:posOffset>
              </wp:positionH>
              <wp:positionV relativeFrom="page">
                <wp:posOffset>1127111</wp:posOffset>
              </wp:positionV>
              <wp:extent cx="8255000" cy="5080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255000" cy="508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B" w:rsidRDefault="00B518E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6DC"/>
    <w:multiLevelType w:val="multilevel"/>
    <w:tmpl w:val="FDA44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36228"/>
    <w:multiLevelType w:val="multilevel"/>
    <w:tmpl w:val="CA2C9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513AB9"/>
    <w:multiLevelType w:val="multilevel"/>
    <w:tmpl w:val="313C40B2"/>
    <w:lvl w:ilvl="0">
      <w:start w:val="1"/>
      <w:numFmt w:val="decimal"/>
      <w:lvlText w:val="%1."/>
      <w:lvlJc w:val="left"/>
      <w:pPr>
        <w:ind w:left="900" w:hanging="360"/>
      </w:pPr>
      <w:rPr>
        <w:rFonts w:ascii="Arial" w:eastAsia="Arial" w:hAnsi="Arial" w:cs="Arial"/>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 w15:restartNumberingAfterBreak="0">
    <w:nsid w:val="3C846698"/>
    <w:multiLevelType w:val="hybridMultilevel"/>
    <w:tmpl w:val="24D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11EE0"/>
    <w:multiLevelType w:val="multilevel"/>
    <w:tmpl w:val="38242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B"/>
    <w:rsid w:val="000044C6"/>
    <w:rsid w:val="00105506"/>
    <w:rsid w:val="0027285F"/>
    <w:rsid w:val="00436B54"/>
    <w:rsid w:val="00597E55"/>
    <w:rsid w:val="007B45DE"/>
    <w:rsid w:val="00866D2F"/>
    <w:rsid w:val="008A486C"/>
    <w:rsid w:val="00B518EB"/>
    <w:rsid w:val="00B97AA4"/>
    <w:rsid w:val="00C507AD"/>
    <w:rsid w:val="00D032C0"/>
    <w:rsid w:val="00DD0E04"/>
    <w:rsid w:val="00E17482"/>
    <w:rsid w:val="00EA5C9D"/>
    <w:rsid w:val="00F0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86B3"/>
  <w15:docId w15:val="{51301D0F-B5B3-4C4E-9746-9D281EDF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507AD"/>
    <w:rPr>
      <w:color w:val="0000FF" w:themeColor="hyperlink"/>
      <w:u w:val="single"/>
    </w:rPr>
  </w:style>
  <w:style w:type="paragraph" w:styleId="ListParagraph">
    <w:name w:val="List Paragraph"/>
    <w:basedOn w:val="Normal"/>
    <w:uiPriority w:val="34"/>
    <w:qFormat/>
    <w:rsid w:val="0000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4099">
      <w:bodyDiv w:val="1"/>
      <w:marLeft w:val="0"/>
      <w:marRight w:val="0"/>
      <w:marTop w:val="0"/>
      <w:marBottom w:val="0"/>
      <w:divBdr>
        <w:top w:val="none" w:sz="0" w:space="0" w:color="auto"/>
        <w:left w:val="none" w:sz="0" w:space="0" w:color="auto"/>
        <w:bottom w:val="none" w:sz="0" w:space="0" w:color="auto"/>
        <w:right w:val="none" w:sz="0" w:space="0" w:color="auto"/>
      </w:divBdr>
    </w:div>
    <w:div w:id="786048842">
      <w:bodyDiv w:val="1"/>
      <w:marLeft w:val="0"/>
      <w:marRight w:val="0"/>
      <w:marTop w:val="0"/>
      <w:marBottom w:val="0"/>
      <w:divBdr>
        <w:top w:val="none" w:sz="0" w:space="0" w:color="auto"/>
        <w:left w:val="none" w:sz="0" w:space="0" w:color="auto"/>
        <w:bottom w:val="none" w:sz="0" w:space="0" w:color="auto"/>
        <w:right w:val="none" w:sz="0" w:space="0" w:color="auto"/>
      </w:divBdr>
    </w:div>
    <w:div w:id="160677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com/reading-plans/18320-loving-god-bi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YtNrhnsiwjyK6a0c688CM+enyg==">AMUW2mX78drGAPuzC958cqsGoFS4ht8wIGsXmtoeZeR7FMq6fq3fcDIrHgKVFxYKH//8PYJ9b1JLDJXH5ImPsfsQFCzO4UjiM3YRhy5rfkOfHVoJQfTBAN/wJ2qAKJdU/Gn0ZUiGYRoW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Woodward</dc:creator>
  <cp:lastModifiedBy>Gwen Woodward</cp:lastModifiedBy>
  <cp:revision>2</cp:revision>
  <dcterms:created xsi:type="dcterms:W3CDTF">2023-04-13T12:50:00Z</dcterms:created>
  <dcterms:modified xsi:type="dcterms:W3CDTF">2023-04-13T12:50:00Z</dcterms:modified>
</cp:coreProperties>
</file>